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A4C7" w14:textId="77777777" w:rsidR="007E0A97" w:rsidRDefault="007E0A97">
      <w:pPr>
        <w:rPr>
          <w:sz w:val="22"/>
          <w:szCs w:val="24"/>
        </w:rPr>
      </w:pPr>
    </w:p>
    <w:p w14:paraId="765752F0" w14:textId="77777777" w:rsidR="007E0A97" w:rsidRDefault="007E0A97">
      <w:pPr>
        <w:rPr>
          <w:rFonts w:cs="Calibri"/>
          <w:sz w:val="22"/>
          <w:szCs w:val="24"/>
        </w:rPr>
      </w:pPr>
    </w:p>
    <w:p w14:paraId="0F15A991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16.09.2024</w:t>
      </w:r>
    </w:p>
    <w:p w14:paraId="4D16D433" w14:textId="77777777" w:rsidR="007E0A97" w:rsidRDefault="007E0A97">
      <w:pPr>
        <w:rPr>
          <w:sz w:val="22"/>
          <w:szCs w:val="24"/>
        </w:rPr>
      </w:pPr>
    </w:p>
    <w:p w14:paraId="7FD78F07" w14:textId="77777777" w:rsidR="007E0A97" w:rsidRDefault="007E0A97">
      <w:pPr>
        <w:rPr>
          <w:rFonts w:cs="Calibri"/>
          <w:sz w:val="22"/>
          <w:szCs w:val="24"/>
        </w:rPr>
      </w:pPr>
    </w:p>
    <w:p w14:paraId="0B96EBF8" w14:textId="77777777" w:rsidR="007E0A97" w:rsidRDefault="007E0A9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SDNP/24/03703/DCOND</w:t>
      </w:r>
    </w:p>
    <w:p w14:paraId="37E73647" w14:textId="77777777" w:rsidR="007E0A97" w:rsidRDefault="007E0A97">
      <w:pPr>
        <w:rPr>
          <w:sz w:val="22"/>
          <w:szCs w:val="24"/>
        </w:rPr>
      </w:pPr>
    </w:p>
    <w:p w14:paraId="3C1A0993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13 (Fire Hydrants), 14 (Sustainable Construction Resources) and 17 (Utilities and Telecommunications) for SDNP/21/04041/FUL.</w:t>
      </w:r>
    </w:p>
    <w:p w14:paraId="4DEE26B1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44F296B" w14:textId="77777777" w:rsidR="007E0A97" w:rsidRDefault="007E0A97">
      <w:pPr>
        <w:rPr>
          <w:rFonts w:cs="Calibri"/>
          <w:sz w:val="22"/>
          <w:szCs w:val="24"/>
        </w:rPr>
      </w:pPr>
    </w:p>
    <w:p w14:paraId="2BF4D4E6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Easebourne Primary School , Easebourne Street, Easebourne, West Sussex, GU29 0BD</w:t>
      </w:r>
    </w:p>
    <w:p w14:paraId="6A984C07" w14:textId="77777777" w:rsidR="007E0A97" w:rsidRDefault="007E0A97">
      <w:pPr>
        <w:rPr>
          <w:sz w:val="22"/>
          <w:szCs w:val="24"/>
        </w:rPr>
      </w:pPr>
    </w:p>
    <w:p w14:paraId="6FA98587" w14:textId="77777777" w:rsidR="007E0A97" w:rsidRDefault="007E0A97">
      <w:pPr>
        <w:rPr>
          <w:rFonts w:cs="Calibri"/>
          <w:sz w:val="22"/>
          <w:szCs w:val="24"/>
        </w:rPr>
      </w:pPr>
    </w:p>
    <w:p w14:paraId="557475D7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9 September 2024</w:t>
      </w:r>
    </w:p>
    <w:p w14:paraId="6FD9A539" w14:textId="77777777" w:rsidR="007E0A97" w:rsidRDefault="007E0A97">
      <w:pPr>
        <w:rPr>
          <w:rFonts w:cs="Calibri"/>
          <w:sz w:val="22"/>
          <w:szCs w:val="24"/>
        </w:rPr>
      </w:pPr>
    </w:p>
    <w:p w14:paraId="0BA48009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0D0845B" w14:textId="77777777" w:rsidR="007E0A97" w:rsidRDefault="007E0A97">
      <w:pPr>
        <w:rPr>
          <w:rFonts w:cs="Calibri"/>
          <w:sz w:val="22"/>
          <w:szCs w:val="24"/>
        </w:rPr>
      </w:pPr>
    </w:p>
    <w:p w14:paraId="1A725B8C" w14:textId="77777777" w:rsidR="007E0A97" w:rsidRDefault="007E0A9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02EBE16" w14:textId="77777777" w:rsidR="007E0A97" w:rsidRDefault="007E0A97">
      <w:pPr>
        <w:rPr>
          <w:sz w:val="22"/>
          <w:szCs w:val="24"/>
        </w:rPr>
      </w:pPr>
    </w:p>
    <w:p w14:paraId="0C3F1CA0" w14:textId="77777777" w:rsidR="007E0A97" w:rsidRDefault="007E0A9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</w:instrText>
      </w:r>
      <w:r>
        <w:rPr>
          <w:rFonts w:cs="Calibri"/>
          <w:sz w:val="22"/>
          <w:szCs w:val="24"/>
        </w:rPr>
        <w:instrText>-applications/applicationDetails.do?activeTab=summary&amp;keyVal=SJDSGWTUJV700"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C39D64D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1DF4050" w14:textId="77777777" w:rsidR="007E0A97" w:rsidRDefault="007E0A97">
      <w:pPr>
        <w:rPr>
          <w:rFonts w:cs="Calibri"/>
          <w:sz w:val="22"/>
          <w:szCs w:val="24"/>
        </w:rPr>
      </w:pPr>
    </w:p>
    <w:p w14:paraId="6CB2E5BF" w14:textId="77777777" w:rsidR="007E0A97" w:rsidRDefault="007E0A9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SDNP/24/03781/DCOND</w:t>
      </w:r>
    </w:p>
    <w:p w14:paraId="2624C26F" w14:textId="77777777" w:rsidR="007E0A97" w:rsidRDefault="007E0A97">
      <w:pPr>
        <w:rPr>
          <w:sz w:val="22"/>
          <w:szCs w:val="24"/>
        </w:rPr>
      </w:pPr>
    </w:p>
    <w:p w14:paraId="6B43D20C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(Archaeology WSI) for SDNP/23/04560/FUL.</w:t>
      </w:r>
    </w:p>
    <w:p w14:paraId="23DDF944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15B0768E" w14:textId="77777777" w:rsidR="007E0A97" w:rsidRDefault="007E0A97">
      <w:pPr>
        <w:rPr>
          <w:rFonts w:cs="Calibri"/>
          <w:sz w:val="22"/>
          <w:szCs w:val="24"/>
        </w:rPr>
      </w:pPr>
    </w:p>
    <w:p w14:paraId="2DC0D8B0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Plumpton College , Ditchling Road, Plumpton, East Sussex, BN7 3AE</w:t>
      </w:r>
    </w:p>
    <w:p w14:paraId="5A45AD21" w14:textId="77777777" w:rsidR="007E0A97" w:rsidRDefault="007E0A97">
      <w:pPr>
        <w:rPr>
          <w:sz w:val="22"/>
          <w:szCs w:val="24"/>
        </w:rPr>
      </w:pPr>
    </w:p>
    <w:p w14:paraId="3E0FB8FC" w14:textId="77777777" w:rsidR="007E0A97" w:rsidRDefault="007E0A97">
      <w:pPr>
        <w:rPr>
          <w:rFonts w:cs="Calibri"/>
          <w:sz w:val="22"/>
          <w:szCs w:val="24"/>
        </w:rPr>
      </w:pPr>
    </w:p>
    <w:p w14:paraId="7C3867E5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12 September 2024</w:t>
      </w:r>
    </w:p>
    <w:p w14:paraId="1AF6BFEB" w14:textId="77777777" w:rsidR="007E0A97" w:rsidRDefault="007E0A97">
      <w:pPr>
        <w:rPr>
          <w:rFonts w:cs="Calibri"/>
          <w:sz w:val="22"/>
          <w:szCs w:val="24"/>
        </w:rPr>
      </w:pPr>
    </w:p>
    <w:p w14:paraId="072D5A70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1F339C6" w14:textId="77777777" w:rsidR="007E0A97" w:rsidRDefault="007E0A97">
      <w:pPr>
        <w:rPr>
          <w:rFonts w:cs="Calibri"/>
          <w:sz w:val="22"/>
          <w:szCs w:val="24"/>
        </w:rPr>
      </w:pPr>
    </w:p>
    <w:p w14:paraId="1AFC5EE3" w14:textId="77777777" w:rsidR="007E0A97" w:rsidRDefault="007E0A9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ED0EAFA" w14:textId="77777777" w:rsidR="007E0A97" w:rsidRDefault="007E0A97">
      <w:pPr>
        <w:rPr>
          <w:sz w:val="22"/>
          <w:szCs w:val="24"/>
        </w:rPr>
      </w:pPr>
    </w:p>
    <w:p w14:paraId="0FD361B9" w14:textId="77777777" w:rsidR="007E0A97" w:rsidRDefault="007E0A9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"https://planningpublicaccess.southdowns.gov.uk/online-applications/applicationDetails.do?activeTab=summary&amp;keyVal=SJNNS5TUK0Z00"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B58B513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5275C96" w14:textId="77777777" w:rsidR="007E0A97" w:rsidRDefault="007E0A97">
      <w:pPr>
        <w:rPr>
          <w:rFonts w:cs="Calibri"/>
          <w:sz w:val="22"/>
          <w:szCs w:val="24"/>
        </w:rPr>
      </w:pPr>
    </w:p>
    <w:p w14:paraId="6217D9A8" w14:textId="77777777" w:rsidR="007E0A97" w:rsidRDefault="007E0A9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SDNP/24/03782/DCOND</w:t>
      </w:r>
    </w:p>
    <w:p w14:paraId="4805E2D7" w14:textId="77777777" w:rsidR="007E0A97" w:rsidRDefault="007E0A97">
      <w:pPr>
        <w:rPr>
          <w:sz w:val="22"/>
          <w:szCs w:val="24"/>
        </w:rPr>
      </w:pPr>
    </w:p>
    <w:p w14:paraId="24DC1FA9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Dischrage of conditon 2 (Archaeological Investigation) for SDNP/23/04597/REM.</w:t>
      </w:r>
    </w:p>
    <w:p w14:paraId="2BB749CC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196E1D0" w14:textId="77777777" w:rsidR="007E0A97" w:rsidRDefault="007E0A97">
      <w:pPr>
        <w:rPr>
          <w:rFonts w:cs="Calibri"/>
          <w:sz w:val="22"/>
          <w:szCs w:val="24"/>
        </w:rPr>
      </w:pPr>
    </w:p>
    <w:p w14:paraId="0461C614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Plumpton College , Ditchling Road, Plumpton, East Sussex, BN7 3AE</w:t>
      </w:r>
    </w:p>
    <w:p w14:paraId="35F894C1" w14:textId="77777777" w:rsidR="007E0A97" w:rsidRDefault="007E0A97">
      <w:pPr>
        <w:rPr>
          <w:sz w:val="22"/>
          <w:szCs w:val="24"/>
        </w:rPr>
      </w:pPr>
    </w:p>
    <w:p w14:paraId="1C6F7F64" w14:textId="77777777" w:rsidR="007E0A97" w:rsidRDefault="007E0A97">
      <w:pPr>
        <w:rPr>
          <w:rFonts w:cs="Calibri"/>
          <w:sz w:val="22"/>
          <w:szCs w:val="24"/>
        </w:rPr>
      </w:pPr>
    </w:p>
    <w:p w14:paraId="7C76D98B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12 September 2024</w:t>
      </w:r>
    </w:p>
    <w:p w14:paraId="7684AEDE" w14:textId="77777777" w:rsidR="007E0A97" w:rsidRDefault="007E0A97">
      <w:pPr>
        <w:rPr>
          <w:rFonts w:cs="Calibri"/>
          <w:sz w:val="22"/>
          <w:szCs w:val="24"/>
        </w:rPr>
      </w:pPr>
    </w:p>
    <w:p w14:paraId="5B3560C6" w14:textId="77777777" w:rsidR="007E0A97" w:rsidRDefault="007E0A9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29CE7BF3" w14:textId="77777777" w:rsidR="007E0A97" w:rsidRDefault="007E0A97">
      <w:pPr>
        <w:rPr>
          <w:rFonts w:cs="Calibri"/>
          <w:sz w:val="22"/>
          <w:szCs w:val="24"/>
        </w:rPr>
      </w:pPr>
    </w:p>
    <w:p w14:paraId="7175E1F5" w14:textId="77777777" w:rsidR="007E0A97" w:rsidRDefault="007E0A9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26A552F" w14:textId="77777777" w:rsidR="007E0A97" w:rsidRDefault="007E0A97">
      <w:pPr>
        <w:rPr>
          <w:sz w:val="22"/>
          <w:szCs w:val="24"/>
        </w:rPr>
      </w:pPr>
    </w:p>
    <w:p w14:paraId="5452DC8A" w14:textId="77777777" w:rsidR="007E0A97" w:rsidRDefault="007E0A9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"https://planningpublicaccess.southdowns.gov.uk/online-applications/applicationDetails.do?activeTab=summary&amp;keyVal=SJNNT9TUK1100"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9E38CA0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9969E94" w14:textId="77777777" w:rsidR="007E0A97" w:rsidRDefault="007E0A97">
      <w:pPr>
        <w:rPr>
          <w:rFonts w:cs="Calibri"/>
          <w:sz w:val="22"/>
          <w:szCs w:val="24"/>
        </w:rPr>
      </w:pPr>
    </w:p>
    <w:p w14:paraId="224E8668" w14:textId="77777777" w:rsidR="007E0A97" w:rsidRDefault="007E0A97">
      <w:pPr>
        <w:rPr>
          <w:sz w:val="22"/>
          <w:szCs w:val="24"/>
        </w:rPr>
      </w:pPr>
    </w:p>
    <w:p w14:paraId="39871A53" w14:textId="77777777" w:rsidR="007E0A97" w:rsidRDefault="007E0A97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SDNP/24/03810/DCOND</w:t>
      </w:r>
    </w:p>
    <w:p w14:paraId="0F09B421" w14:textId="77777777" w:rsidR="007E0A97" w:rsidRDefault="007E0A97">
      <w:pPr>
        <w:rPr>
          <w:rFonts w:cs="Calibri"/>
          <w:sz w:val="22"/>
          <w:szCs w:val="24"/>
        </w:rPr>
      </w:pPr>
    </w:p>
    <w:p w14:paraId="024FFE87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5 (Sustainability) and 6 (Passive House) for SDNP/21/02014/FUL.</w:t>
      </w:r>
    </w:p>
    <w:p w14:paraId="51E43EC8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3C497246" w14:textId="77777777" w:rsidR="007E0A97" w:rsidRDefault="007E0A97">
      <w:pPr>
        <w:rPr>
          <w:sz w:val="22"/>
          <w:szCs w:val="24"/>
        </w:rPr>
      </w:pPr>
    </w:p>
    <w:p w14:paraId="68B1BC52" w14:textId="77777777" w:rsidR="007E0A97" w:rsidRDefault="007E0A9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Land West Of , Greenway Lane, Buriton, Petersfield, Hampshire, GU31 5SQ</w:t>
      </w:r>
    </w:p>
    <w:p w14:paraId="05928E47" w14:textId="77777777" w:rsidR="007E0A97" w:rsidRDefault="007E0A97">
      <w:pPr>
        <w:rPr>
          <w:rFonts w:cs="Calibri"/>
          <w:sz w:val="22"/>
          <w:szCs w:val="24"/>
        </w:rPr>
      </w:pPr>
    </w:p>
    <w:p w14:paraId="6268F044" w14:textId="77777777" w:rsidR="007E0A97" w:rsidRDefault="007E0A97">
      <w:pPr>
        <w:rPr>
          <w:sz w:val="22"/>
          <w:szCs w:val="24"/>
        </w:rPr>
      </w:pPr>
    </w:p>
    <w:p w14:paraId="6ED63C90" w14:textId="77777777" w:rsidR="007E0A97" w:rsidRDefault="007E0A97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16 September 2024</w:t>
      </w:r>
    </w:p>
    <w:p w14:paraId="2BDE54AD" w14:textId="77777777" w:rsidR="007E0A97" w:rsidRDefault="007E0A97">
      <w:pPr>
        <w:rPr>
          <w:sz w:val="22"/>
          <w:szCs w:val="24"/>
        </w:rPr>
      </w:pPr>
    </w:p>
    <w:p w14:paraId="0B634E23" w14:textId="77777777" w:rsidR="007E0A97" w:rsidRDefault="007E0A97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7BB94DA8" w14:textId="77777777" w:rsidR="007E0A97" w:rsidRDefault="007E0A97">
      <w:pPr>
        <w:rPr>
          <w:sz w:val="22"/>
          <w:szCs w:val="24"/>
        </w:rPr>
      </w:pPr>
    </w:p>
    <w:p w14:paraId="0EE52809" w14:textId="77777777" w:rsidR="007E0A97" w:rsidRDefault="007E0A97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083D9A72" w14:textId="77777777" w:rsidR="007E0A97" w:rsidRDefault="007E0A97">
      <w:pPr>
        <w:rPr>
          <w:rFonts w:cs="Calibri"/>
          <w:sz w:val="22"/>
          <w:szCs w:val="24"/>
        </w:rPr>
      </w:pPr>
    </w:p>
    <w:p w14:paraId="3E5AAB3B" w14:textId="77777777" w:rsidR="007E0A97" w:rsidRDefault="007E0A97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"https://planningpublicaccess.southdowns.gov.uk/online-applications/applicationDetails.do?activeTab=summary&amp;keyVal=SJNNT9TUK1100"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3767C988" w14:textId="77777777" w:rsidR="007E0A97" w:rsidRDefault="007E0A97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3AB2ABE" w14:textId="77777777" w:rsidR="007E0A97" w:rsidRDefault="007E0A97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B279" w14:textId="77777777" w:rsidR="007E0A97" w:rsidRDefault="007E0A97">
      <w:r>
        <w:separator/>
      </w:r>
    </w:p>
  </w:endnote>
  <w:endnote w:type="continuationSeparator" w:id="0">
    <w:p w14:paraId="128150E3" w14:textId="77777777" w:rsidR="007E0A97" w:rsidRDefault="007E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FF32" w14:textId="77777777" w:rsidR="007E0A97" w:rsidRDefault="007E0A97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CAB8" w14:textId="77777777" w:rsidR="007E0A97" w:rsidRDefault="007E0A97">
      <w:r>
        <w:separator/>
      </w:r>
    </w:p>
  </w:footnote>
  <w:footnote w:type="continuationSeparator" w:id="0">
    <w:p w14:paraId="471167F9" w14:textId="77777777" w:rsidR="007E0A97" w:rsidRDefault="007E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4F"/>
    <w:rsid w:val="00147565"/>
    <w:rsid w:val="00147D4F"/>
    <w:rsid w:val="007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F8A70"/>
  <w14:defaultImageDpi w14:val="0"/>
  <w15:docId w15:val="{39DAE39F-9B0F-4E62-ABDA-6B31564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2024-09-16T17:36:00Z</dcterms:created>
  <dcterms:modified xsi:type="dcterms:W3CDTF">2024-09-16T17:36:00Z</dcterms:modified>
</cp:coreProperties>
</file>